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358" w:rsidRDefault="00221059" w:rsidP="00FF215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</w:t>
      </w:r>
    </w:p>
    <w:p w:rsidR="00CE7358" w:rsidRDefault="0022105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УТВЕРЖДЕНА</w:t>
      </w:r>
    </w:p>
    <w:p w:rsidR="00CE7358" w:rsidRDefault="00221059">
      <w:pPr>
        <w:widowControl w:val="0"/>
        <w:spacing w:after="0" w:line="240" w:lineRule="exact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главы</w:t>
      </w:r>
    </w:p>
    <w:p w:rsidR="00CE7358" w:rsidRDefault="00221059">
      <w:pPr>
        <w:widowControl w:val="0"/>
        <w:spacing w:after="0" w:line="240" w:lineRule="exact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Стойбинского сельсовета</w:t>
      </w:r>
    </w:p>
    <w:p w:rsidR="00CE7358" w:rsidRDefault="00221059">
      <w:pPr>
        <w:widowControl w:val="0"/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        г.   №  </w:t>
      </w:r>
    </w:p>
    <w:p w:rsidR="00CE7358" w:rsidRDefault="00CE735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358" w:rsidRDefault="00CE7358">
      <w:pPr>
        <w:widowControl w:val="0"/>
        <w:spacing w:after="120" w:line="360" w:lineRule="exact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P43"/>
      <w:bookmarkEnd w:id="1"/>
    </w:p>
    <w:p w:rsidR="00CE7358" w:rsidRDefault="00221059">
      <w:pPr>
        <w:widowControl w:val="0"/>
        <w:spacing w:after="120" w:line="360" w:lineRule="exact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ПРОГРАММА</w:t>
      </w:r>
    </w:p>
    <w:p w:rsidR="00CE7358" w:rsidRDefault="00221059">
      <w:pPr>
        <w:widowControl w:val="0"/>
        <w:spacing w:after="0" w:line="240" w:lineRule="exact"/>
        <w:ind w:firstLine="709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профилактики нарушений обязательных требований законодательства в рамках муниципального жилищного контроля на территории Стойбинского сельсовета Селемджинского района</w:t>
      </w:r>
    </w:p>
    <w:p w:rsidR="00CE7358" w:rsidRDefault="00221059">
      <w:pPr>
        <w:widowControl w:val="0"/>
        <w:spacing w:after="0" w:line="240" w:lineRule="exact"/>
        <w:ind w:firstLine="709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 xml:space="preserve"> Амурской области на 2023 год</w:t>
      </w:r>
    </w:p>
    <w:p w:rsidR="00CE7358" w:rsidRDefault="00CE7358">
      <w:pPr>
        <w:widowControl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358" w:rsidRDefault="00221059">
      <w:pPr>
        <w:widowControl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Аналитическая часть</w:t>
      </w:r>
    </w:p>
    <w:p w:rsidR="00CE7358" w:rsidRDefault="00CE7358">
      <w:pPr>
        <w:widowControl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358" w:rsidRDefault="002210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sz w:val="28"/>
          <w:szCs w:val="28"/>
          <w:lang w:eastAsia="ru-RU" w:bidi="ru-RU"/>
        </w:rPr>
        <w:t>В соответствии  с Федеральным зак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>оном от 31.07.2020 г. № 248-ФЗ «О государственном контроле (надзоре) и муниципальном контроле в Российской Федерации», органы  местного самоуправления будут осуществлять семь видов муниципального контроля, в  которые входит муниципальный жилищный контроль.</w:t>
      </w:r>
    </w:p>
    <w:p w:rsidR="00CE7358" w:rsidRDefault="002210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Под муниципальным жилищным контролем понимается деятельность органов местного самоуправления, уполномоченных на организацию и проведение на территории Стойбинского сельсовета Селемджинского района Амурской области проверок соблюдения юридическими лицами, 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>индивидуальными предпринимателями и гражданами обязательных требований, установленных в отношении муниципального жилого фонда федеральными законами в области жилищных отношений, муниципальными правовыми актами, а также на организацию и проведение мероприят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>ий по профилактике нарушений требований, мероприятий по контролю, осуществляемых без взаимодействия с юридическими лицами, индивидуальными предпринимателями.</w:t>
      </w:r>
    </w:p>
    <w:p w:rsidR="00CE7358" w:rsidRDefault="002210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sz w:val="28"/>
          <w:szCs w:val="28"/>
          <w:lang w:eastAsia="ru-RU" w:bidi="ru-RU"/>
        </w:rPr>
        <w:t>Муниципальный жилищный контроль на территории Стойбинского сельсовета Селемджинского района начина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>я с 01 января 2022 г. осуществляется администрацией Стойбинского сельсовета Селемджинского района Амурской области (далее – администрация).</w:t>
      </w:r>
    </w:p>
    <w:p w:rsidR="00CE7358" w:rsidRDefault="002210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sz w:val="28"/>
          <w:szCs w:val="28"/>
          <w:lang w:eastAsia="ru-RU" w:bidi="ru-RU"/>
        </w:rPr>
        <w:t>Субъектами подконтрольной деятельности при осуществлении муниципального жилищного контроля являются юридические лица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>, индивидуальные предприниматели, граждане, занимающие муниципальные жилые помещения на территории Стойбинского сельсовета Селемджинского района Амурской области.</w:t>
      </w:r>
    </w:p>
    <w:p w:rsidR="00CE7358" w:rsidRDefault="002210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Настоящая программа профилактики нарушений обязательных требований законодательства в рамках 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муниципального жилищного контроля на территории Стойбинского сельсовета Селемджинского района Амурской области на 2023 год (далее – программа) разработана в целях организации проведения администрацией Стойбинского сельсовета профилактических 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lastRenderedPageBreak/>
        <w:t>мероприятий, н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>аправленных на предупреждение нарушений юридическими лицами, индивидуальными предпринимателями, гражданами, занимающими муниципальные жилые помещения на территории Стойбинского сельсовета Селемджинского района Амурской области (далее – подконтрольные субъе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>кты) обязательных требований.</w:t>
      </w:r>
    </w:p>
    <w:p w:rsidR="00CE7358" w:rsidRDefault="002210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sz w:val="28"/>
          <w:szCs w:val="28"/>
          <w:lang w:eastAsia="ru-RU" w:bidi="ru-RU"/>
        </w:rPr>
        <w:t>Целями программы являются:</w:t>
      </w:r>
    </w:p>
    <w:p w:rsidR="00CE7358" w:rsidRDefault="002210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sz w:val="28"/>
          <w:szCs w:val="28"/>
          <w:lang w:eastAsia="ru-RU" w:bidi="ru-RU"/>
        </w:rPr>
        <w:t>- предупреждение нарушений,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>аний;</w:t>
      </w:r>
    </w:p>
    <w:p w:rsidR="00CE7358" w:rsidRDefault="002210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sz w:val="28"/>
          <w:szCs w:val="28"/>
          <w:lang w:eastAsia="ru-RU" w:bidi="ru-RU"/>
        </w:rPr>
        <w:t>- разъяснение субъектам необходимости соблюдения обязательных требований.</w:t>
      </w:r>
    </w:p>
    <w:p w:rsidR="00CE7358" w:rsidRDefault="00221059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sz w:val="28"/>
          <w:szCs w:val="28"/>
          <w:lang w:eastAsia="ru-RU" w:bidi="ru-RU"/>
        </w:rPr>
        <w:t>Задачами программы являются:</w:t>
      </w:r>
    </w:p>
    <w:p w:rsidR="00CE7358" w:rsidRDefault="002210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sz w:val="28"/>
          <w:szCs w:val="28"/>
          <w:lang w:eastAsia="ru-RU" w:bidi="ru-RU"/>
        </w:rPr>
        <w:t>- укрепление системы профилактики нарушений обязательных требований путем активизации профилактической деятельности;</w:t>
      </w:r>
    </w:p>
    <w:p w:rsidR="00CE7358" w:rsidRDefault="002210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sz w:val="28"/>
          <w:szCs w:val="28"/>
          <w:lang w:eastAsia="ru-RU" w:bidi="ru-RU"/>
        </w:rPr>
        <w:t>- выявление причин, факторов и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условий, способствующих нарушениям обязательных требований, разработка мероприятий, направленных на устранение обязательных требований;</w:t>
      </w:r>
    </w:p>
    <w:p w:rsidR="00CE7358" w:rsidRDefault="002210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sz w:val="28"/>
          <w:szCs w:val="28"/>
          <w:lang w:eastAsia="ru-RU" w:bidi="ru-RU"/>
        </w:rPr>
        <w:t>- повышение правосознания и правовой культуры руководителей подконтрольных субъектов.</w:t>
      </w:r>
    </w:p>
    <w:p w:rsidR="00CE7358" w:rsidRDefault="002210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Реализация программы планируется 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>путем осуществления профилактических мероприятий в разделе 2 настоящей программы.</w:t>
      </w:r>
    </w:p>
    <w:p w:rsidR="00CE7358" w:rsidRDefault="00CE735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</w:p>
    <w:p w:rsidR="00CE7358" w:rsidRDefault="00221059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sz w:val="28"/>
          <w:szCs w:val="28"/>
          <w:lang w:eastAsia="ru-RU" w:bidi="ru-RU"/>
        </w:rPr>
        <w:t>2. План мероприятий по профилактике нарушений на 2023 год</w:t>
      </w:r>
    </w:p>
    <w:p w:rsidR="00CE7358" w:rsidRDefault="00CE735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</w:p>
    <w:tbl>
      <w:tblPr>
        <w:tblStyle w:val="500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537"/>
        <w:gridCol w:w="2267"/>
        <w:gridCol w:w="2091"/>
      </w:tblGrid>
      <w:tr w:rsidR="00CE7358">
        <w:tc>
          <w:tcPr>
            <w:tcW w:w="675" w:type="dxa"/>
            <w:vAlign w:val="bottom"/>
          </w:tcPr>
          <w:p w:rsidR="00CE7358" w:rsidRDefault="0022105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№</w:t>
            </w:r>
          </w:p>
          <w:p w:rsidR="00CE7358" w:rsidRDefault="00221059">
            <w:pPr>
              <w:widowControl w:val="0"/>
              <w:spacing w:line="21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п/п</w:t>
            </w:r>
          </w:p>
        </w:tc>
        <w:tc>
          <w:tcPr>
            <w:tcW w:w="4537" w:type="dxa"/>
          </w:tcPr>
          <w:p w:rsidR="00CE7358" w:rsidRDefault="00221059">
            <w:pPr>
              <w:widowControl w:val="0"/>
              <w:spacing w:line="240" w:lineRule="auto"/>
              <w:ind w:firstLine="3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Мероприятие</w:t>
            </w:r>
          </w:p>
        </w:tc>
        <w:tc>
          <w:tcPr>
            <w:tcW w:w="2267" w:type="dxa"/>
          </w:tcPr>
          <w:p w:rsidR="00CE7358" w:rsidRDefault="0022105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Сроки реализации</w:t>
            </w:r>
          </w:p>
        </w:tc>
        <w:tc>
          <w:tcPr>
            <w:tcW w:w="2091" w:type="dxa"/>
          </w:tcPr>
          <w:p w:rsidR="00CE7358" w:rsidRDefault="0022105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Ответственный</w:t>
            </w:r>
          </w:p>
        </w:tc>
      </w:tr>
      <w:tr w:rsidR="00CE7358">
        <w:tc>
          <w:tcPr>
            <w:tcW w:w="675" w:type="dxa"/>
          </w:tcPr>
          <w:p w:rsidR="00CE7358" w:rsidRDefault="0022105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4537" w:type="dxa"/>
            <w:vAlign w:val="bottom"/>
          </w:tcPr>
          <w:p w:rsidR="00CE7358" w:rsidRDefault="00221059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Размещение на официальном сайте администрации Стойбинского сельсовета в информационно-телекоммуникационной сети Интернет информации о содержании обязательных требований и о порядке осуществления муниципального жилищного контроля, в том числе:</w:t>
            </w:r>
          </w:p>
        </w:tc>
        <w:tc>
          <w:tcPr>
            <w:tcW w:w="2267" w:type="dxa"/>
          </w:tcPr>
          <w:p w:rsidR="00CE7358" w:rsidRDefault="00221059">
            <w:pPr>
              <w:widowControl w:val="0"/>
              <w:spacing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в течение года (по мере необходимости)</w:t>
            </w:r>
          </w:p>
        </w:tc>
        <w:tc>
          <w:tcPr>
            <w:tcW w:w="2091" w:type="dxa"/>
          </w:tcPr>
          <w:p w:rsidR="00CE7358" w:rsidRDefault="0022105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Администрация Стойбинского сельсовета</w:t>
            </w:r>
          </w:p>
        </w:tc>
      </w:tr>
      <w:tr w:rsidR="00CE7358">
        <w:tc>
          <w:tcPr>
            <w:tcW w:w="675" w:type="dxa"/>
          </w:tcPr>
          <w:p w:rsidR="00CE7358" w:rsidRDefault="0022105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1.1.</w:t>
            </w:r>
          </w:p>
        </w:tc>
        <w:tc>
          <w:tcPr>
            <w:tcW w:w="4537" w:type="dxa"/>
          </w:tcPr>
          <w:p w:rsidR="00CE7358" w:rsidRDefault="00221059">
            <w:pPr>
              <w:widowControl w:val="0"/>
              <w:tabs>
                <w:tab w:val="left" w:pos="1868"/>
                <w:tab w:val="left" w:pos="3568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жилищного контро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ля, а также текстов соответствующих нормативных правовых актов</w:t>
            </w:r>
          </w:p>
        </w:tc>
        <w:tc>
          <w:tcPr>
            <w:tcW w:w="2267" w:type="dxa"/>
          </w:tcPr>
          <w:p w:rsidR="00CE7358" w:rsidRDefault="0022105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</w:t>
            </w:r>
          </w:p>
          <w:p w:rsidR="00CE7358" w:rsidRDefault="0022105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2091" w:type="dxa"/>
          </w:tcPr>
          <w:p w:rsidR="00CE7358" w:rsidRDefault="0022105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Администрация Стойбинского сельсовета</w:t>
            </w:r>
          </w:p>
        </w:tc>
      </w:tr>
      <w:tr w:rsidR="00CE7358">
        <w:tc>
          <w:tcPr>
            <w:tcW w:w="675" w:type="dxa"/>
          </w:tcPr>
          <w:p w:rsidR="00CE7358" w:rsidRDefault="0022105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1.2.</w:t>
            </w:r>
          </w:p>
        </w:tc>
        <w:tc>
          <w:tcPr>
            <w:tcW w:w="4537" w:type="dxa"/>
          </w:tcPr>
          <w:p w:rsidR="00CE7358" w:rsidRDefault="00221059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планов проверок на календарный год</w:t>
            </w:r>
          </w:p>
        </w:tc>
        <w:tc>
          <w:tcPr>
            <w:tcW w:w="2267" w:type="dxa"/>
          </w:tcPr>
          <w:p w:rsidR="00CE7358" w:rsidRDefault="0022105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  <w:p w:rsidR="00CE7358" w:rsidRDefault="0022105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года</w:t>
            </w:r>
          </w:p>
        </w:tc>
        <w:tc>
          <w:tcPr>
            <w:tcW w:w="2091" w:type="dxa"/>
          </w:tcPr>
          <w:p w:rsidR="00CE7358" w:rsidRDefault="0022105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Администрация Стойбинского сельсовета</w:t>
            </w:r>
          </w:p>
        </w:tc>
      </w:tr>
      <w:tr w:rsidR="00CE7358">
        <w:tc>
          <w:tcPr>
            <w:tcW w:w="675" w:type="dxa"/>
          </w:tcPr>
          <w:p w:rsidR="00CE7358" w:rsidRDefault="0022105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1.3.</w:t>
            </w:r>
          </w:p>
        </w:tc>
        <w:tc>
          <w:tcPr>
            <w:tcW w:w="4537" w:type="dxa"/>
          </w:tcPr>
          <w:p w:rsidR="00CE7358" w:rsidRDefault="00221059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сведений о проведенных плановых проверках</w:t>
            </w:r>
          </w:p>
        </w:tc>
        <w:tc>
          <w:tcPr>
            <w:tcW w:w="2267" w:type="dxa"/>
          </w:tcPr>
          <w:p w:rsidR="00CE7358" w:rsidRDefault="0022105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091" w:type="dxa"/>
          </w:tcPr>
          <w:p w:rsidR="00CE7358" w:rsidRDefault="0022105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Администрация Стойбинского сельсовета</w:t>
            </w:r>
          </w:p>
        </w:tc>
      </w:tr>
      <w:tr w:rsidR="00CE7358">
        <w:tc>
          <w:tcPr>
            <w:tcW w:w="675" w:type="dxa"/>
          </w:tcPr>
          <w:p w:rsidR="00CE7358" w:rsidRDefault="0022105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lastRenderedPageBreak/>
              <w:t>1.4.</w:t>
            </w:r>
          </w:p>
        </w:tc>
        <w:tc>
          <w:tcPr>
            <w:tcW w:w="4537" w:type="dxa"/>
          </w:tcPr>
          <w:p w:rsidR="00CE7358" w:rsidRDefault="00221059">
            <w:pPr>
              <w:widowControl w:val="0"/>
              <w:tabs>
                <w:tab w:val="left" w:pos="1696"/>
                <w:tab w:val="left" w:pos="2704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сведений об осуществлении муниципального жилищного контроля</w:t>
            </w:r>
          </w:p>
        </w:tc>
        <w:tc>
          <w:tcPr>
            <w:tcW w:w="2267" w:type="dxa"/>
          </w:tcPr>
          <w:p w:rsidR="00CE7358" w:rsidRDefault="0022105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091" w:type="dxa"/>
          </w:tcPr>
          <w:p w:rsidR="00CE7358" w:rsidRDefault="0022105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Администрация Стойбинского сельсовета</w:t>
            </w:r>
          </w:p>
        </w:tc>
      </w:tr>
      <w:tr w:rsidR="00CE7358">
        <w:tc>
          <w:tcPr>
            <w:tcW w:w="675" w:type="dxa"/>
          </w:tcPr>
          <w:p w:rsidR="00CE7358" w:rsidRDefault="0022105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4537" w:type="dxa"/>
            <w:vAlign w:val="bottom"/>
          </w:tcPr>
          <w:p w:rsidR="00CE7358" w:rsidRDefault="00221059">
            <w:pPr>
              <w:widowControl w:val="0"/>
              <w:tabs>
                <w:tab w:val="left" w:pos="2923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Актуализация информации, размещенной на официальном сайте администрации Стойбинского сельсовета в информационно-телекоммуникационной в сети Интернет</w:t>
            </w:r>
          </w:p>
        </w:tc>
        <w:tc>
          <w:tcPr>
            <w:tcW w:w="2267" w:type="dxa"/>
          </w:tcPr>
          <w:p w:rsidR="00CE7358" w:rsidRDefault="0022105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</w:t>
            </w:r>
          </w:p>
          <w:p w:rsidR="00CE7358" w:rsidRDefault="00221059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2091" w:type="dxa"/>
          </w:tcPr>
          <w:p w:rsidR="00CE7358" w:rsidRDefault="0022105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Администрация Стойбинского сельсовета</w:t>
            </w:r>
          </w:p>
        </w:tc>
      </w:tr>
      <w:tr w:rsidR="00CE7358">
        <w:tc>
          <w:tcPr>
            <w:tcW w:w="675" w:type="dxa"/>
          </w:tcPr>
          <w:p w:rsidR="00CE7358" w:rsidRDefault="0022105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3.</w:t>
            </w:r>
          </w:p>
        </w:tc>
        <w:tc>
          <w:tcPr>
            <w:tcW w:w="4537" w:type="dxa"/>
          </w:tcPr>
          <w:p w:rsidR="00CE7358" w:rsidRDefault="00221059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Информирование юридических лиц и индивидуал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ьных предпринимателей по вопросам соблюдения обязательных требований, в том числе посредством:</w:t>
            </w:r>
          </w:p>
        </w:tc>
        <w:tc>
          <w:tcPr>
            <w:tcW w:w="2267" w:type="dxa"/>
          </w:tcPr>
          <w:p w:rsidR="00CE7358" w:rsidRDefault="0022105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</w:t>
            </w:r>
          </w:p>
          <w:p w:rsidR="00CE7358" w:rsidRDefault="00221059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2091" w:type="dxa"/>
          </w:tcPr>
          <w:p w:rsidR="00CE7358" w:rsidRDefault="0022105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Администрация Стойбинского сельсовета</w:t>
            </w:r>
          </w:p>
        </w:tc>
      </w:tr>
      <w:tr w:rsidR="00CE7358">
        <w:trPr>
          <w:trHeight w:val="529"/>
        </w:trPr>
        <w:tc>
          <w:tcPr>
            <w:tcW w:w="675" w:type="dxa"/>
          </w:tcPr>
          <w:p w:rsidR="00CE7358" w:rsidRDefault="0022105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3.1.</w:t>
            </w:r>
          </w:p>
        </w:tc>
        <w:tc>
          <w:tcPr>
            <w:tcW w:w="4537" w:type="dxa"/>
          </w:tcPr>
          <w:p w:rsidR="00CE7358" w:rsidRDefault="00221059">
            <w:pPr>
              <w:widowControl w:val="0"/>
              <w:tabs>
                <w:tab w:val="left" w:pos="1411"/>
                <w:tab w:val="left" w:pos="3902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устного консультирования при обращениях</w:t>
            </w:r>
          </w:p>
        </w:tc>
        <w:tc>
          <w:tcPr>
            <w:tcW w:w="2267" w:type="dxa"/>
          </w:tcPr>
          <w:p w:rsidR="00CE7358" w:rsidRDefault="0022105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</w:t>
            </w:r>
          </w:p>
          <w:p w:rsidR="00CE7358" w:rsidRDefault="00221059">
            <w:pPr>
              <w:widowControl w:val="0"/>
              <w:spacing w:line="23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2091" w:type="dxa"/>
          </w:tcPr>
          <w:p w:rsidR="00CE7358" w:rsidRDefault="0022105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Администрация Стойбинского сельсовета</w:t>
            </w:r>
          </w:p>
        </w:tc>
      </w:tr>
      <w:tr w:rsidR="00CE7358">
        <w:tc>
          <w:tcPr>
            <w:tcW w:w="675" w:type="dxa"/>
          </w:tcPr>
          <w:p w:rsidR="00CE7358" w:rsidRDefault="0022105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3.2.</w:t>
            </w:r>
          </w:p>
        </w:tc>
        <w:tc>
          <w:tcPr>
            <w:tcW w:w="4537" w:type="dxa"/>
          </w:tcPr>
          <w:p w:rsidR="00CE7358" w:rsidRDefault="00221059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письменных ответов на поступающие обращения</w:t>
            </w:r>
          </w:p>
        </w:tc>
        <w:tc>
          <w:tcPr>
            <w:tcW w:w="2267" w:type="dxa"/>
          </w:tcPr>
          <w:p w:rsidR="00CE7358" w:rsidRDefault="00221059">
            <w:pPr>
              <w:widowControl w:val="0"/>
              <w:spacing w:line="233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сроки, установленные законодательством</w:t>
            </w:r>
          </w:p>
        </w:tc>
        <w:tc>
          <w:tcPr>
            <w:tcW w:w="2091" w:type="dxa"/>
          </w:tcPr>
          <w:p w:rsidR="00CE7358" w:rsidRDefault="0022105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Администрация Стойбинского сельсовета</w:t>
            </w:r>
          </w:p>
        </w:tc>
      </w:tr>
      <w:tr w:rsidR="00CE7358">
        <w:tc>
          <w:tcPr>
            <w:tcW w:w="675" w:type="dxa"/>
          </w:tcPr>
          <w:p w:rsidR="00CE7358" w:rsidRDefault="0022105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3.3.</w:t>
            </w:r>
          </w:p>
        </w:tc>
        <w:tc>
          <w:tcPr>
            <w:tcW w:w="4537" w:type="dxa"/>
          </w:tcPr>
          <w:p w:rsidR="00CE7358" w:rsidRDefault="00221059">
            <w:pPr>
              <w:widowControl w:val="0"/>
              <w:tabs>
                <w:tab w:val="left" w:pos="1476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разъяснительной работы (публикация статей, комментариев, интервью) в средствах массовой информации (печатные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издания, социальные сети)</w:t>
            </w:r>
          </w:p>
        </w:tc>
        <w:tc>
          <w:tcPr>
            <w:tcW w:w="2267" w:type="dxa"/>
          </w:tcPr>
          <w:p w:rsidR="00CE7358" w:rsidRDefault="0022105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</w:t>
            </w:r>
          </w:p>
          <w:p w:rsidR="00CE7358" w:rsidRDefault="00221059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2091" w:type="dxa"/>
          </w:tcPr>
          <w:p w:rsidR="00CE7358" w:rsidRDefault="0022105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Администрация Стойбинского сельсовета</w:t>
            </w:r>
          </w:p>
        </w:tc>
      </w:tr>
      <w:tr w:rsidR="00CE7358">
        <w:tc>
          <w:tcPr>
            <w:tcW w:w="675" w:type="dxa"/>
          </w:tcPr>
          <w:p w:rsidR="00CE7358" w:rsidRDefault="0022105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4.</w:t>
            </w:r>
          </w:p>
        </w:tc>
        <w:tc>
          <w:tcPr>
            <w:tcW w:w="4537" w:type="dxa"/>
          </w:tcPr>
          <w:p w:rsidR="00CE7358" w:rsidRDefault="00221059">
            <w:pPr>
              <w:widowControl w:val="0"/>
              <w:tabs>
                <w:tab w:val="left" w:pos="1559"/>
                <w:tab w:val="left" w:pos="4147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предостережений о недопустимости нарушений обязательных требований</w:t>
            </w:r>
          </w:p>
        </w:tc>
        <w:tc>
          <w:tcPr>
            <w:tcW w:w="2267" w:type="dxa"/>
            <w:vAlign w:val="bottom"/>
          </w:tcPr>
          <w:p w:rsidR="00CE7358" w:rsidRDefault="00221059">
            <w:pPr>
              <w:widowControl w:val="0"/>
              <w:tabs>
                <w:tab w:val="left" w:pos="1353"/>
              </w:tabs>
              <w:spacing w:line="233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наличии сведений о готовящихся нарушениях или о признаках нарушений обязательных требований действующего законодательства</w:t>
            </w:r>
          </w:p>
        </w:tc>
        <w:tc>
          <w:tcPr>
            <w:tcW w:w="2091" w:type="dxa"/>
          </w:tcPr>
          <w:p w:rsidR="00CE7358" w:rsidRDefault="0022105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Администрация Стойбинского сельсовета</w:t>
            </w:r>
          </w:p>
        </w:tc>
      </w:tr>
      <w:tr w:rsidR="00CE7358">
        <w:tc>
          <w:tcPr>
            <w:tcW w:w="675" w:type="dxa"/>
          </w:tcPr>
          <w:p w:rsidR="00CE7358" w:rsidRDefault="0022105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5.</w:t>
            </w:r>
          </w:p>
        </w:tc>
        <w:tc>
          <w:tcPr>
            <w:tcW w:w="4537" w:type="dxa"/>
            <w:vAlign w:val="bottom"/>
          </w:tcPr>
          <w:p w:rsidR="00CE7358" w:rsidRDefault="00221059">
            <w:pPr>
              <w:widowControl w:val="0"/>
              <w:tabs>
                <w:tab w:val="left" w:pos="1764"/>
                <w:tab w:val="left" w:pos="2358"/>
                <w:tab w:val="left" w:pos="3323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Разъяснения, 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ходе проверок юридических лиц и индивидуальных предпринимателей,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обязательных</w:t>
            </w:r>
          </w:p>
          <w:p w:rsidR="00CE7358" w:rsidRDefault="00221059">
            <w:pPr>
              <w:widowControl w:val="0"/>
              <w:tabs>
                <w:tab w:val="left" w:pos="2506"/>
                <w:tab w:val="left" w:pos="4151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требований, прав и обязанностей подконтрольного субъекта </w:t>
            </w:r>
          </w:p>
        </w:tc>
        <w:tc>
          <w:tcPr>
            <w:tcW w:w="2267" w:type="dxa"/>
          </w:tcPr>
          <w:p w:rsidR="00CE7358" w:rsidRDefault="0022105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проведении проверок</w:t>
            </w:r>
          </w:p>
        </w:tc>
        <w:tc>
          <w:tcPr>
            <w:tcW w:w="2091" w:type="dxa"/>
          </w:tcPr>
          <w:p w:rsidR="00CE7358" w:rsidRDefault="0022105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Администрация Стойбинского сельсовета</w:t>
            </w:r>
          </w:p>
        </w:tc>
      </w:tr>
      <w:tr w:rsidR="00CE7358">
        <w:tc>
          <w:tcPr>
            <w:tcW w:w="675" w:type="dxa"/>
          </w:tcPr>
          <w:p w:rsidR="00CE7358" w:rsidRDefault="0022105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6.</w:t>
            </w:r>
          </w:p>
        </w:tc>
        <w:tc>
          <w:tcPr>
            <w:tcW w:w="4537" w:type="dxa"/>
          </w:tcPr>
          <w:p w:rsidR="00CE7358" w:rsidRDefault="00221059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и утверждение программы профилактики нарушений обязательных требований органа муниципального жилищного контроля на 2024 год</w:t>
            </w:r>
          </w:p>
        </w:tc>
        <w:tc>
          <w:tcPr>
            <w:tcW w:w="2267" w:type="dxa"/>
          </w:tcPr>
          <w:p w:rsidR="00CE7358" w:rsidRDefault="0022105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20.12.2023</w:t>
            </w:r>
          </w:p>
        </w:tc>
        <w:tc>
          <w:tcPr>
            <w:tcW w:w="2091" w:type="dxa"/>
          </w:tcPr>
          <w:p w:rsidR="00CE7358" w:rsidRDefault="0022105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Администрация Стойбинского сельсовета</w:t>
            </w:r>
          </w:p>
        </w:tc>
      </w:tr>
    </w:tbl>
    <w:p w:rsidR="00CE7358" w:rsidRDefault="00CE7358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</w:p>
    <w:p w:rsidR="00CE7358" w:rsidRDefault="00CE735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</w:p>
    <w:p w:rsidR="00CE7358" w:rsidRDefault="00221059">
      <w:pPr>
        <w:widowControl w:val="0"/>
        <w:spacing w:after="0" w:line="240" w:lineRule="exact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Отчетные показатели результативности мероприятий программы профилактики на 2023 год</w:t>
      </w:r>
    </w:p>
    <w:p w:rsidR="00CE7358" w:rsidRDefault="00CE7358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358" w:rsidRDefault="002210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Отчетными показателями качества и результативности мероприятий программы профилактики нарушений обязательных требований органа муниципального жилищного контроля в 2023 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>году являются:</w:t>
      </w:r>
    </w:p>
    <w:p w:rsidR="00CE7358" w:rsidRDefault="002210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sz w:val="28"/>
          <w:szCs w:val="28"/>
          <w:lang w:eastAsia="ru-RU" w:bidi="ru-RU"/>
        </w:rPr>
        <w:t>- количество выявленных нарушений, шт.;</w:t>
      </w:r>
    </w:p>
    <w:p w:rsidR="00CE7358" w:rsidRDefault="002210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- количество проведенных в 2023 году профилактических мероприятий 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lastRenderedPageBreak/>
        <w:t>(публикации в СМИ, в интернет-изданиях, совещаниях с поднадзорными субъектами, публичные мероприятия, консультации и пр.).</w:t>
      </w:r>
    </w:p>
    <w:p w:rsidR="00CE7358" w:rsidRDefault="002210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sz w:val="28"/>
          <w:szCs w:val="28"/>
          <w:lang w:eastAsia="ru-RU" w:bidi="ru-RU"/>
        </w:rPr>
        <w:t>Ожидаемый ре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>зультат: снижение количества выявленных в 2023 году нарушений требований законодательства в жилищной сфере при увеличении количества и качества проводимых профилактических мероприятий.</w:t>
      </w:r>
    </w:p>
    <w:p w:rsidR="00CE7358" w:rsidRDefault="00CE735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</w:p>
    <w:p w:rsidR="00CE7358" w:rsidRDefault="00CE735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</w:p>
    <w:p w:rsidR="00CE7358" w:rsidRDefault="00CE735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358" w:rsidRDefault="00221059">
      <w:pPr>
        <w:widowControl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Стойбинского  сельсовета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А.А. Даниленко</w:t>
      </w:r>
    </w:p>
    <w:p w:rsidR="00CE7358" w:rsidRDefault="00221059">
      <w:pPr>
        <w:widowControl w:val="0"/>
        <w:spacing w:after="0" w:line="240" w:lineRule="auto"/>
        <w:jc w:val="both"/>
        <w:rPr>
          <w:rFonts w:eastAsia="Times New Roman" w:cs="Calibri"/>
          <w:sz w:val="20"/>
          <w:szCs w:val="20"/>
          <w:lang w:eastAsia="ru-RU"/>
        </w:rPr>
      </w:pPr>
      <w:r>
        <w:rPr>
          <w:rFonts w:eastAsia="Times New Roman" w:cs="Calibri"/>
          <w:sz w:val="20"/>
          <w:szCs w:val="20"/>
          <w:lang w:eastAsia="ru-RU"/>
        </w:rPr>
        <w:t xml:space="preserve"> </w:t>
      </w:r>
    </w:p>
    <w:p w:rsidR="00CE7358" w:rsidRDefault="00CE7358">
      <w:pPr>
        <w:widowControl w:val="0"/>
        <w:spacing w:after="0" w:line="240" w:lineRule="auto"/>
        <w:jc w:val="both"/>
        <w:rPr>
          <w:rFonts w:eastAsia="Times New Roman" w:cs="Calibri"/>
          <w:sz w:val="20"/>
          <w:szCs w:val="20"/>
          <w:lang w:eastAsia="ru-RU"/>
        </w:rPr>
      </w:pPr>
    </w:p>
    <w:p w:rsidR="00CE7358" w:rsidRDefault="00CE7358">
      <w:pPr>
        <w:widowControl w:val="0"/>
        <w:spacing w:after="0" w:line="240" w:lineRule="auto"/>
        <w:jc w:val="both"/>
        <w:rPr>
          <w:rFonts w:eastAsia="Times New Roman" w:cs="Calibri"/>
          <w:sz w:val="20"/>
          <w:szCs w:val="20"/>
          <w:lang w:eastAsia="ru-RU"/>
        </w:rPr>
      </w:pPr>
    </w:p>
    <w:p w:rsidR="00CE7358" w:rsidRDefault="00CE7358">
      <w:pPr>
        <w:widowControl w:val="0"/>
        <w:spacing w:after="0" w:line="240" w:lineRule="auto"/>
        <w:jc w:val="both"/>
        <w:rPr>
          <w:rFonts w:eastAsia="Times New Roman" w:cs="Calibri"/>
          <w:sz w:val="20"/>
          <w:szCs w:val="20"/>
          <w:lang w:eastAsia="ru-RU"/>
        </w:rPr>
      </w:pPr>
    </w:p>
    <w:p w:rsidR="00CE7358" w:rsidRDefault="00CE7358">
      <w:pPr>
        <w:widowControl w:val="0"/>
        <w:spacing w:after="0" w:line="240" w:lineRule="auto"/>
        <w:jc w:val="both"/>
        <w:rPr>
          <w:rFonts w:eastAsia="Times New Roman" w:cs="Calibri"/>
          <w:sz w:val="20"/>
          <w:szCs w:val="20"/>
          <w:lang w:eastAsia="ru-RU"/>
        </w:rPr>
      </w:pPr>
    </w:p>
    <w:p w:rsidR="00CE7358" w:rsidRDefault="00CE7358">
      <w:pPr>
        <w:widowControl w:val="0"/>
        <w:spacing w:after="0" w:line="240" w:lineRule="auto"/>
        <w:jc w:val="both"/>
        <w:rPr>
          <w:rFonts w:eastAsia="Times New Roman" w:cs="Calibri"/>
          <w:sz w:val="20"/>
          <w:szCs w:val="20"/>
          <w:lang w:eastAsia="ru-RU"/>
        </w:rPr>
      </w:pPr>
    </w:p>
    <w:p w:rsidR="00CE7358" w:rsidRDefault="00CE73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7358" w:rsidRDefault="00CE7358">
      <w:pPr>
        <w:spacing w:after="0" w:line="276" w:lineRule="auto"/>
        <w:jc w:val="right"/>
        <w:rPr>
          <w:rFonts w:ascii="Times New Roman" w:eastAsia="Times New Roman" w:hAnsi="Times New Roman"/>
          <w:b/>
          <w:bCs/>
          <w:sz w:val="28"/>
          <w:lang w:eastAsia="ru-RU"/>
        </w:rPr>
      </w:pPr>
    </w:p>
    <w:p w:rsidR="00CE7358" w:rsidRDefault="00CE7358">
      <w:pPr>
        <w:spacing w:after="0" w:line="276" w:lineRule="auto"/>
        <w:jc w:val="center"/>
        <w:rPr>
          <w:rFonts w:ascii="Times New Roman" w:eastAsia="Times New Roman" w:hAnsi="Times New Roman"/>
          <w:b/>
          <w:bCs/>
          <w:sz w:val="28"/>
          <w:lang w:eastAsia="ru-RU"/>
        </w:rPr>
      </w:pPr>
    </w:p>
    <w:p w:rsidR="00CE7358" w:rsidRDefault="00CE7358">
      <w:pPr>
        <w:spacing w:after="0" w:line="276" w:lineRule="auto"/>
        <w:jc w:val="center"/>
        <w:rPr>
          <w:rFonts w:ascii="Times New Roman" w:eastAsia="Times New Roman" w:hAnsi="Times New Roman"/>
          <w:b/>
          <w:bCs/>
          <w:sz w:val="28"/>
          <w:lang w:eastAsia="ru-RU"/>
        </w:rPr>
      </w:pPr>
    </w:p>
    <w:p w:rsidR="00CE7358" w:rsidRDefault="00CE7358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7358" w:rsidRDefault="00CE7358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7358" w:rsidRDefault="00CE7358"/>
    <w:p w:rsidR="00CE7358" w:rsidRDefault="00CE7358"/>
    <w:p w:rsidR="00CE7358" w:rsidRDefault="00CE7358"/>
    <w:p w:rsidR="00CE7358" w:rsidRDefault="00CE7358"/>
    <w:p w:rsidR="00CE7358" w:rsidRDefault="00CE7358"/>
    <w:p w:rsidR="00CE7358" w:rsidRDefault="00CE7358"/>
    <w:p w:rsidR="00CE7358" w:rsidRDefault="00CE7358"/>
    <w:sectPr w:rsidR="00CE7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059" w:rsidRDefault="00221059">
      <w:pPr>
        <w:spacing w:after="0" w:line="240" w:lineRule="auto"/>
      </w:pPr>
      <w:r>
        <w:separator/>
      </w:r>
    </w:p>
  </w:endnote>
  <w:endnote w:type="continuationSeparator" w:id="0">
    <w:p w:rsidR="00221059" w:rsidRDefault="00221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059" w:rsidRDefault="00221059">
      <w:pPr>
        <w:spacing w:after="0" w:line="240" w:lineRule="auto"/>
      </w:pPr>
      <w:r>
        <w:separator/>
      </w:r>
    </w:p>
  </w:footnote>
  <w:footnote w:type="continuationSeparator" w:id="0">
    <w:p w:rsidR="00221059" w:rsidRDefault="002210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358"/>
    <w:rsid w:val="00184936"/>
    <w:rsid w:val="00221059"/>
    <w:rsid w:val="00CE7358"/>
    <w:rsid w:val="00FF2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BF071"/>
  <w15:docId w15:val="{C6B949A9-7B4D-473D-92AE-0164C8A74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563C1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table" w:customStyle="1" w:styleId="500">
    <w:name w:val="Сетка таблицы50"/>
    <w:basedOn w:val="a1"/>
    <w:next w:val="af9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9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1011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2022-09-29T17:25:00Z</dcterms:created>
  <dcterms:modified xsi:type="dcterms:W3CDTF">2022-09-29T17:26:00Z</dcterms:modified>
</cp:coreProperties>
</file>